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00C59B" w14:textId="77777777" w:rsidR="00877A14" w:rsidRDefault="00203D64" w:rsidP="00921078">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37A99497" w14:textId="77777777" w:rsidR="00877A14" w:rsidRDefault="00203D64" w:rsidP="00921078">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7FB6310E" w14:textId="77777777" w:rsidR="00877A14" w:rsidRDefault="00203D64" w:rsidP="00921078">
      <w:pPr>
        <w:spacing w:line="480" w:lineRule="auto"/>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14:paraId="0B84DBE0" w14:textId="77777777" w:rsidR="00921078" w:rsidRPr="00921078" w:rsidRDefault="00203D64" w:rsidP="00921078">
      <w:pPr>
        <w:spacing w:line="480" w:lineRule="auto"/>
        <w:rPr>
          <w:rFonts w:ascii="Times New Roman" w:hAnsi="Times New Roman" w:cs="Times New Roman"/>
          <w:sz w:val="24"/>
          <w:szCs w:val="24"/>
        </w:rPr>
      </w:pPr>
      <w:r>
        <w:rPr>
          <w:rFonts w:ascii="Times New Roman" w:hAnsi="Times New Roman" w:cs="Times New Roman"/>
          <w:sz w:val="24"/>
          <w:szCs w:val="24"/>
        </w:rPr>
        <w:t>Date</w:t>
      </w:r>
      <w:r w:rsidRPr="00921078">
        <w:rPr>
          <w:rFonts w:ascii="Times New Roman" w:hAnsi="Times New Roman" w:cs="Times New Roman"/>
          <w:sz w:val="24"/>
          <w:szCs w:val="24"/>
        </w:rPr>
        <w:t xml:space="preserve">   </w:t>
      </w:r>
    </w:p>
    <w:p w14:paraId="02F3E889" w14:textId="4D08EB22" w:rsidR="00921078" w:rsidRPr="00921078" w:rsidRDefault="001661C9" w:rsidP="001661C9">
      <w:pPr>
        <w:tabs>
          <w:tab w:val="left" w:pos="2610"/>
        </w:tabs>
        <w:spacing w:line="480" w:lineRule="auto"/>
        <w:jc w:val="center"/>
        <w:rPr>
          <w:rFonts w:ascii="Times New Roman" w:hAnsi="Times New Roman" w:cs="Times New Roman"/>
          <w:sz w:val="24"/>
          <w:szCs w:val="24"/>
        </w:rPr>
      </w:pPr>
      <w:r>
        <w:rPr>
          <w:rFonts w:ascii="Times New Roman" w:hAnsi="Times New Roman" w:cs="Times New Roman"/>
          <w:sz w:val="24"/>
          <w:szCs w:val="24"/>
        </w:rPr>
        <w:t>Landscape Proposal</w:t>
      </w:r>
    </w:p>
    <w:p w14:paraId="622C802C" w14:textId="77777777" w:rsidR="00877A14" w:rsidRDefault="00203D64" w:rsidP="00921078">
      <w:pPr>
        <w:spacing w:line="480" w:lineRule="auto"/>
        <w:rPr>
          <w:rFonts w:ascii="Times New Roman" w:hAnsi="Times New Roman" w:cs="Times New Roman"/>
          <w:noProof/>
          <w:sz w:val="24"/>
          <w:szCs w:val="24"/>
        </w:rPr>
      </w:pPr>
      <w:r w:rsidRPr="00921078">
        <w:rPr>
          <w:rFonts w:ascii="Times New Roman" w:hAnsi="Times New Roman" w:cs="Times New Roman"/>
          <w:noProof/>
          <w:sz w:val="24"/>
          <w:szCs w:val="24"/>
          <w:lang w:val="en-GB" w:eastAsia="en-GB"/>
        </w:rPr>
        <w:drawing>
          <wp:inline distT="0" distB="0" distL="0" distR="0">
            <wp:extent cx="5943600" cy="35782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39743" name="imag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578225"/>
                    </a:xfrm>
                    <a:prstGeom prst="rect">
                      <a:avLst/>
                    </a:prstGeom>
                  </pic:spPr>
                </pic:pic>
              </a:graphicData>
            </a:graphic>
          </wp:inline>
        </w:drawing>
      </w:r>
    </w:p>
    <w:p w14:paraId="603DFEDD" w14:textId="77777777" w:rsidR="00877A14" w:rsidRDefault="00877A14" w:rsidP="00921078">
      <w:pPr>
        <w:spacing w:line="480" w:lineRule="auto"/>
        <w:rPr>
          <w:rFonts w:ascii="Times New Roman" w:hAnsi="Times New Roman" w:cs="Times New Roman"/>
          <w:noProof/>
          <w:sz w:val="24"/>
          <w:szCs w:val="24"/>
        </w:rPr>
      </w:pPr>
    </w:p>
    <w:p w14:paraId="45673DD3" w14:textId="77777777" w:rsidR="00921078" w:rsidRPr="00921078" w:rsidRDefault="00203D64" w:rsidP="00921078">
      <w:pPr>
        <w:spacing w:line="480" w:lineRule="auto"/>
        <w:rPr>
          <w:rFonts w:ascii="Times New Roman" w:hAnsi="Times New Roman" w:cs="Times New Roman"/>
          <w:sz w:val="24"/>
          <w:szCs w:val="24"/>
        </w:rPr>
      </w:pPr>
      <w:r w:rsidRPr="00921078">
        <w:rPr>
          <w:rFonts w:ascii="Times New Roman" w:hAnsi="Times New Roman" w:cs="Times New Roman"/>
          <w:sz w:val="24"/>
          <w:szCs w:val="24"/>
        </w:rPr>
        <w:t>The photograph represents a vast grassland. Grasslands are critical areas because they provide suitable habitats for wild animals. These wild animals obtain food and shelter which are essential in their survival and population increase. There are many rule</w:t>
      </w:r>
      <w:r w:rsidRPr="00921078">
        <w:rPr>
          <w:rFonts w:ascii="Times New Roman" w:hAnsi="Times New Roman" w:cs="Times New Roman"/>
          <w:sz w:val="24"/>
          <w:szCs w:val="24"/>
        </w:rPr>
        <w:t xml:space="preserve">s of composition which are dominant in this photograph. They include the rule of thirds, balancing elements, viewpoint and leading lines. The rule of thirds and viewpoint will assist me to create a spatial order in my </w:t>
      </w:r>
      <w:r w:rsidRPr="00921078">
        <w:rPr>
          <w:rFonts w:ascii="Times New Roman" w:hAnsi="Times New Roman" w:cs="Times New Roman"/>
          <w:sz w:val="24"/>
          <w:szCs w:val="24"/>
        </w:rPr>
        <w:lastRenderedPageBreak/>
        <w:t xml:space="preserve">painting. I will simplify </w:t>
      </w:r>
      <w:r w:rsidRPr="00921078">
        <w:rPr>
          <w:rFonts w:ascii="Times New Roman" w:hAnsi="Times New Roman" w:cs="Times New Roman"/>
          <w:sz w:val="24"/>
          <w:szCs w:val="24"/>
        </w:rPr>
        <w:t>my space by focusing on the crucial aspects of my painting. I will use attractive colours to design my painting. I will choose a complementary colour scheme consisting of blue and orange colours</w:t>
      </w:r>
      <w:r w:rsidR="00877A14">
        <w:rPr>
          <w:rFonts w:ascii="Times New Roman" w:hAnsi="Times New Roman" w:cs="Times New Roman"/>
          <w:sz w:val="24"/>
          <w:szCs w:val="24"/>
        </w:rPr>
        <w:t xml:space="preserve"> (Tang 2013)</w:t>
      </w:r>
      <w:r w:rsidRPr="00921078">
        <w:rPr>
          <w:rFonts w:ascii="Times New Roman" w:hAnsi="Times New Roman" w:cs="Times New Roman"/>
          <w:sz w:val="24"/>
          <w:szCs w:val="24"/>
        </w:rPr>
        <w:t>.</w:t>
      </w:r>
    </w:p>
    <w:p w14:paraId="228053F7" w14:textId="77777777" w:rsidR="00921078" w:rsidRPr="00921078" w:rsidRDefault="00921078" w:rsidP="00921078">
      <w:pPr>
        <w:spacing w:line="480" w:lineRule="auto"/>
        <w:rPr>
          <w:rFonts w:ascii="Times New Roman" w:hAnsi="Times New Roman" w:cs="Times New Roman"/>
          <w:sz w:val="24"/>
          <w:szCs w:val="24"/>
        </w:rPr>
      </w:pPr>
    </w:p>
    <w:p w14:paraId="3021F25D" w14:textId="77777777" w:rsidR="00921078" w:rsidRPr="00921078" w:rsidRDefault="00921078" w:rsidP="00921078">
      <w:pPr>
        <w:spacing w:line="480" w:lineRule="auto"/>
        <w:rPr>
          <w:rFonts w:ascii="Times New Roman" w:hAnsi="Times New Roman" w:cs="Times New Roman"/>
          <w:sz w:val="24"/>
          <w:szCs w:val="24"/>
        </w:rPr>
      </w:pPr>
    </w:p>
    <w:p w14:paraId="215BA624" w14:textId="77777777" w:rsidR="00921078" w:rsidRPr="00921078" w:rsidRDefault="00203D64" w:rsidP="00921078">
      <w:pPr>
        <w:spacing w:line="480" w:lineRule="auto"/>
        <w:rPr>
          <w:rFonts w:ascii="Times New Roman" w:hAnsi="Times New Roman" w:cs="Times New Roman"/>
          <w:sz w:val="24"/>
          <w:szCs w:val="24"/>
        </w:rPr>
      </w:pPr>
      <w:r w:rsidRPr="00921078">
        <w:rPr>
          <w:rFonts w:ascii="Times New Roman" w:hAnsi="Times New Roman" w:cs="Times New Roman"/>
          <w:noProof/>
          <w:sz w:val="24"/>
          <w:szCs w:val="24"/>
          <w:lang w:val="en-GB" w:eastAsia="en-GB"/>
        </w:rPr>
        <w:drawing>
          <wp:inline distT="0" distB="0" distL="0" distR="0">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0181" name="landscape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4016A13" w14:textId="77777777" w:rsidR="00921078" w:rsidRPr="00921078" w:rsidRDefault="00921078" w:rsidP="00921078">
      <w:pPr>
        <w:spacing w:line="480" w:lineRule="auto"/>
        <w:rPr>
          <w:rFonts w:ascii="Times New Roman" w:hAnsi="Times New Roman" w:cs="Times New Roman"/>
          <w:sz w:val="24"/>
          <w:szCs w:val="24"/>
        </w:rPr>
      </w:pPr>
    </w:p>
    <w:p w14:paraId="554F412E" w14:textId="77777777" w:rsidR="00921078" w:rsidRPr="00921078" w:rsidRDefault="00203D64" w:rsidP="00921078">
      <w:pPr>
        <w:spacing w:line="480" w:lineRule="auto"/>
        <w:rPr>
          <w:rFonts w:ascii="Times New Roman" w:hAnsi="Times New Roman" w:cs="Times New Roman"/>
          <w:sz w:val="24"/>
          <w:szCs w:val="24"/>
        </w:rPr>
      </w:pPr>
      <w:r w:rsidRPr="00921078">
        <w:rPr>
          <w:rFonts w:ascii="Times New Roman" w:hAnsi="Times New Roman" w:cs="Times New Roman"/>
          <w:sz w:val="24"/>
          <w:szCs w:val="24"/>
        </w:rPr>
        <w:t>The photograph represents flowers that are used for decoration purposes. These flowers improve the physical appearance of an area making it more aesthetic. There are various rules of composition which are dominant in this photograph. They include cropping,</w:t>
      </w:r>
      <w:r w:rsidRPr="00921078">
        <w:rPr>
          <w:rFonts w:ascii="Times New Roman" w:hAnsi="Times New Roman" w:cs="Times New Roman"/>
          <w:sz w:val="24"/>
          <w:szCs w:val="24"/>
        </w:rPr>
        <w:t xml:space="preserve"> balancing elements, the rule of thirds, background and leading lines. Cropping and balancing elements are the rules of composition which will assist me to create a spatial order in my painting. I will simplify my space by putting more emphasis on the item</w:t>
      </w:r>
      <w:r w:rsidRPr="00921078">
        <w:rPr>
          <w:rFonts w:ascii="Times New Roman" w:hAnsi="Times New Roman" w:cs="Times New Roman"/>
          <w:sz w:val="24"/>
          <w:szCs w:val="24"/>
        </w:rPr>
        <w:t xml:space="preserve"> I wish to crop. I will use an analogous colour </w:t>
      </w:r>
      <w:r w:rsidRPr="00921078">
        <w:rPr>
          <w:rFonts w:ascii="Times New Roman" w:hAnsi="Times New Roman" w:cs="Times New Roman"/>
          <w:sz w:val="24"/>
          <w:szCs w:val="24"/>
        </w:rPr>
        <w:lastRenderedPageBreak/>
        <w:t>scheme in my painting as it will create a more atmospheric perspective. I will use three colours which include violet, green and orange</w:t>
      </w:r>
      <w:r w:rsidR="00877A14" w:rsidRPr="00877A14">
        <w:rPr>
          <w:rFonts w:ascii="Times New Roman" w:hAnsi="Times New Roman" w:cs="Times New Roman"/>
          <w:color w:val="222222"/>
          <w:sz w:val="24"/>
          <w:szCs w:val="24"/>
          <w:shd w:val="clear" w:color="auto" w:fill="FFFFFF"/>
        </w:rPr>
        <w:t xml:space="preserve"> </w:t>
      </w:r>
      <w:r w:rsidR="00877A14">
        <w:rPr>
          <w:rFonts w:ascii="Times New Roman" w:hAnsi="Times New Roman" w:cs="Times New Roman"/>
          <w:color w:val="222222"/>
          <w:sz w:val="24"/>
          <w:szCs w:val="24"/>
          <w:shd w:val="clear" w:color="auto" w:fill="FFFFFF"/>
        </w:rPr>
        <w:t>(</w:t>
      </w:r>
      <w:r w:rsidR="00877A14" w:rsidRPr="00FA68A7">
        <w:rPr>
          <w:rFonts w:ascii="Times New Roman" w:hAnsi="Times New Roman" w:cs="Times New Roman"/>
          <w:color w:val="222222"/>
          <w:sz w:val="24"/>
          <w:szCs w:val="24"/>
          <w:shd w:val="clear" w:color="auto" w:fill="FFFFFF"/>
        </w:rPr>
        <w:t>Rhyne</w:t>
      </w:r>
      <w:r w:rsidR="00877A14">
        <w:rPr>
          <w:rFonts w:ascii="Times New Roman" w:hAnsi="Times New Roman" w:cs="Times New Roman"/>
          <w:color w:val="222222"/>
          <w:sz w:val="24"/>
          <w:szCs w:val="24"/>
          <w:shd w:val="clear" w:color="auto" w:fill="FFFFFF"/>
        </w:rPr>
        <w:t xml:space="preserve"> 2016</w:t>
      </w:r>
      <w:r w:rsidR="000E02D1">
        <w:rPr>
          <w:rFonts w:ascii="Times New Roman" w:hAnsi="Times New Roman" w:cs="Times New Roman"/>
          <w:color w:val="222222"/>
          <w:sz w:val="24"/>
          <w:szCs w:val="24"/>
          <w:shd w:val="clear" w:color="auto" w:fill="FFFFFF"/>
        </w:rPr>
        <w:t>)</w:t>
      </w:r>
      <w:r w:rsidR="000E02D1">
        <w:rPr>
          <w:rFonts w:ascii="Times New Roman" w:hAnsi="Times New Roman" w:cs="Times New Roman"/>
          <w:sz w:val="24"/>
          <w:szCs w:val="24"/>
        </w:rPr>
        <w:t xml:space="preserve">. </w:t>
      </w:r>
    </w:p>
    <w:p w14:paraId="5C84593A" w14:textId="77777777" w:rsidR="00921078" w:rsidRPr="00921078" w:rsidRDefault="00203D64" w:rsidP="00921078">
      <w:pPr>
        <w:spacing w:line="480" w:lineRule="auto"/>
        <w:rPr>
          <w:rFonts w:ascii="Times New Roman" w:hAnsi="Times New Roman" w:cs="Times New Roman"/>
          <w:sz w:val="24"/>
          <w:szCs w:val="24"/>
        </w:rPr>
      </w:pPr>
      <w:r w:rsidRPr="00921078">
        <w:rPr>
          <w:rFonts w:ascii="Times New Roman" w:hAnsi="Times New Roman" w:cs="Times New Roman"/>
          <w:sz w:val="24"/>
          <w:szCs w:val="24"/>
        </w:rPr>
        <w:t xml:space="preserve"> </w:t>
      </w:r>
    </w:p>
    <w:p w14:paraId="5C5FE5E7" w14:textId="77777777" w:rsidR="00921078" w:rsidRPr="00921078" w:rsidRDefault="00921078" w:rsidP="00921078">
      <w:pPr>
        <w:spacing w:line="480" w:lineRule="auto"/>
        <w:rPr>
          <w:rFonts w:ascii="Times New Roman" w:hAnsi="Times New Roman" w:cs="Times New Roman"/>
          <w:sz w:val="24"/>
          <w:szCs w:val="24"/>
        </w:rPr>
      </w:pPr>
    </w:p>
    <w:p w14:paraId="6603B4F8" w14:textId="77777777" w:rsidR="00921078" w:rsidRPr="00921078" w:rsidRDefault="00203D64" w:rsidP="00921078">
      <w:pPr>
        <w:spacing w:line="480" w:lineRule="auto"/>
        <w:rPr>
          <w:rFonts w:ascii="Times New Roman" w:hAnsi="Times New Roman" w:cs="Times New Roman"/>
          <w:sz w:val="24"/>
          <w:szCs w:val="24"/>
        </w:rPr>
      </w:pPr>
      <w:r w:rsidRPr="00921078">
        <w:rPr>
          <w:rFonts w:ascii="Times New Roman" w:hAnsi="Times New Roman" w:cs="Times New Roman"/>
          <w:noProof/>
          <w:sz w:val="24"/>
          <w:szCs w:val="24"/>
          <w:lang w:val="en-GB" w:eastAsia="en-GB"/>
        </w:rPr>
        <w:drawing>
          <wp:inline distT="0" distB="0" distL="0" distR="0">
            <wp:extent cx="5943600" cy="2674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61902" name="landscape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674620"/>
                    </a:xfrm>
                    <a:prstGeom prst="rect">
                      <a:avLst/>
                    </a:prstGeom>
                  </pic:spPr>
                </pic:pic>
              </a:graphicData>
            </a:graphic>
          </wp:inline>
        </w:drawing>
      </w:r>
    </w:p>
    <w:p w14:paraId="37427712" w14:textId="77777777" w:rsidR="00921078" w:rsidRPr="00921078" w:rsidRDefault="00921078" w:rsidP="00921078">
      <w:pPr>
        <w:spacing w:line="480" w:lineRule="auto"/>
        <w:rPr>
          <w:rFonts w:ascii="Times New Roman" w:hAnsi="Times New Roman" w:cs="Times New Roman"/>
          <w:sz w:val="24"/>
          <w:szCs w:val="24"/>
        </w:rPr>
      </w:pPr>
    </w:p>
    <w:p w14:paraId="0BDEB360" w14:textId="77777777" w:rsidR="00FA68A7" w:rsidRDefault="00203D64" w:rsidP="00FA68A7">
      <w:pPr>
        <w:spacing w:line="480" w:lineRule="auto"/>
        <w:rPr>
          <w:rFonts w:ascii="Times New Roman" w:hAnsi="Times New Roman" w:cs="Times New Roman"/>
          <w:sz w:val="24"/>
          <w:szCs w:val="24"/>
        </w:rPr>
      </w:pPr>
      <w:r w:rsidRPr="00921078">
        <w:rPr>
          <w:rFonts w:ascii="Times New Roman" w:hAnsi="Times New Roman" w:cs="Times New Roman"/>
          <w:sz w:val="24"/>
          <w:szCs w:val="24"/>
        </w:rPr>
        <w:t>The photograph represents mixed types of vegetation</w:t>
      </w:r>
      <w:r w:rsidRPr="00921078">
        <w:rPr>
          <w:rFonts w:ascii="Times New Roman" w:hAnsi="Times New Roman" w:cs="Times New Roman"/>
          <w:sz w:val="24"/>
          <w:szCs w:val="24"/>
        </w:rPr>
        <w:t xml:space="preserve"> including trees which are significant in preserving the beauty of nature. There are various rules of composition which are dominant in the photograph. They include depth, framing, viewpoint, background, the state of thirds and leading lines. I will use ba</w:t>
      </w:r>
      <w:r w:rsidRPr="00921078">
        <w:rPr>
          <w:rFonts w:ascii="Times New Roman" w:hAnsi="Times New Roman" w:cs="Times New Roman"/>
          <w:sz w:val="24"/>
          <w:szCs w:val="24"/>
        </w:rPr>
        <w:t>ckground, perspective and frame to create a spatial order in my painting. To simplify my space, I will focus on the most relevant items and disregard irrelevant items in my painting. I will use the split complementary colour scheme in my painting, and it w</w:t>
      </w:r>
      <w:r w:rsidRPr="00921078">
        <w:rPr>
          <w:rFonts w:ascii="Times New Roman" w:hAnsi="Times New Roman" w:cs="Times New Roman"/>
          <w:sz w:val="24"/>
          <w:szCs w:val="24"/>
        </w:rPr>
        <w:t>ill include three colours which are yellow, blue and violet</w:t>
      </w:r>
      <w:r w:rsidR="00877A14">
        <w:rPr>
          <w:rFonts w:ascii="Times New Roman" w:hAnsi="Times New Roman" w:cs="Times New Roman"/>
          <w:sz w:val="24"/>
          <w:szCs w:val="24"/>
        </w:rPr>
        <w:t xml:space="preserve"> (Westland 2012)</w:t>
      </w:r>
      <w:r w:rsidRPr="00921078">
        <w:rPr>
          <w:rFonts w:ascii="Times New Roman" w:hAnsi="Times New Roman" w:cs="Times New Roman"/>
          <w:sz w:val="24"/>
          <w:szCs w:val="24"/>
        </w:rPr>
        <w:t>.</w:t>
      </w:r>
    </w:p>
    <w:p w14:paraId="0A9ED246" w14:textId="77777777" w:rsidR="00877A14" w:rsidRDefault="00877A14" w:rsidP="00FA68A7">
      <w:pPr>
        <w:spacing w:line="480" w:lineRule="auto"/>
        <w:rPr>
          <w:rFonts w:ascii="Times New Roman" w:hAnsi="Times New Roman" w:cs="Times New Roman"/>
          <w:sz w:val="24"/>
          <w:szCs w:val="24"/>
        </w:rPr>
      </w:pPr>
    </w:p>
    <w:p w14:paraId="09F56C13" w14:textId="77777777" w:rsidR="00FA68A7" w:rsidRPr="00877A14" w:rsidRDefault="00203D64" w:rsidP="000E02D1">
      <w:pPr>
        <w:spacing w:line="480" w:lineRule="auto"/>
        <w:jc w:val="center"/>
        <w:rPr>
          <w:rFonts w:ascii="Times New Roman" w:hAnsi="Times New Roman" w:cs="Times New Roman"/>
          <w:sz w:val="24"/>
          <w:szCs w:val="24"/>
          <w:u w:val="single"/>
        </w:rPr>
      </w:pPr>
      <w:r w:rsidRPr="00877A14">
        <w:rPr>
          <w:rFonts w:ascii="Times New Roman" w:hAnsi="Times New Roman" w:cs="Times New Roman"/>
          <w:sz w:val="24"/>
          <w:szCs w:val="24"/>
          <w:u w:val="single"/>
        </w:rPr>
        <w:lastRenderedPageBreak/>
        <w:t>Work</w:t>
      </w:r>
      <w:r w:rsidR="00877A14" w:rsidRPr="00877A14">
        <w:rPr>
          <w:rFonts w:ascii="Times New Roman" w:hAnsi="Times New Roman" w:cs="Times New Roman"/>
          <w:sz w:val="24"/>
          <w:szCs w:val="24"/>
          <w:u w:val="single"/>
        </w:rPr>
        <w:t>s</w:t>
      </w:r>
      <w:r w:rsidRPr="00877A14">
        <w:rPr>
          <w:rFonts w:ascii="Times New Roman" w:hAnsi="Times New Roman" w:cs="Times New Roman"/>
          <w:sz w:val="24"/>
          <w:szCs w:val="24"/>
          <w:u w:val="single"/>
        </w:rPr>
        <w:t xml:space="preserve"> cited</w:t>
      </w:r>
    </w:p>
    <w:p w14:paraId="273FC190" w14:textId="77777777" w:rsidR="00877A14" w:rsidRDefault="00203D64" w:rsidP="000E02D1">
      <w:pPr>
        <w:spacing w:line="480" w:lineRule="auto"/>
        <w:ind w:left="720" w:hanging="720"/>
        <w:rPr>
          <w:rFonts w:ascii="Times New Roman" w:hAnsi="Times New Roman" w:cs="Times New Roman"/>
          <w:sz w:val="24"/>
          <w:szCs w:val="24"/>
        </w:rPr>
      </w:pPr>
      <w:r w:rsidRPr="00FA68A7">
        <w:rPr>
          <w:rFonts w:ascii="Times New Roman" w:hAnsi="Times New Roman" w:cs="Times New Roman"/>
          <w:color w:val="222222"/>
          <w:sz w:val="24"/>
          <w:szCs w:val="24"/>
          <w:shd w:val="clear" w:color="auto" w:fill="FFFFFF"/>
        </w:rPr>
        <w:t>Rhyne, Theresa-Marie. "Applying colo</w:t>
      </w:r>
      <w:r>
        <w:rPr>
          <w:rFonts w:ascii="Times New Roman" w:hAnsi="Times New Roman" w:cs="Times New Roman"/>
          <w:color w:val="222222"/>
          <w:sz w:val="24"/>
          <w:szCs w:val="24"/>
          <w:shd w:val="clear" w:color="auto" w:fill="FFFFFF"/>
        </w:rPr>
        <w:t>u</w:t>
      </w:r>
      <w:r w:rsidRPr="00FA68A7">
        <w:rPr>
          <w:rFonts w:ascii="Times New Roman" w:hAnsi="Times New Roman" w:cs="Times New Roman"/>
          <w:color w:val="222222"/>
          <w:sz w:val="24"/>
          <w:szCs w:val="24"/>
          <w:shd w:val="clear" w:color="auto" w:fill="FFFFFF"/>
        </w:rPr>
        <w:t>r theory to digital media and visualization." (2016).</w:t>
      </w:r>
    </w:p>
    <w:p w14:paraId="53F16EAE" w14:textId="77777777" w:rsidR="00FA68A7" w:rsidRPr="00FA68A7" w:rsidRDefault="00203D64" w:rsidP="000E02D1">
      <w:pPr>
        <w:spacing w:line="480" w:lineRule="auto"/>
        <w:ind w:left="720" w:hanging="720"/>
        <w:rPr>
          <w:rFonts w:ascii="Times New Roman" w:hAnsi="Times New Roman" w:cs="Times New Roman"/>
          <w:sz w:val="24"/>
          <w:szCs w:val="24"/>
        </w:rPr>
      </w:pPr>
      <w:r w:rsidRPr="00FA68A7">
        <w:rPr>
          <w:rFonts w:ascii="Times New Roman" w:hAnsi="Times New Roman" w:cs="Times New Roman"/>
          <w:color w:val="222222"/>
          <w:sz w:val="24"/>
          <w:szCs w:val="24"/>
          <w:shd w:val="clear" w:color="auto" w:fill="FFFFFF"/>
        </w:rPr>
        <w:t xml:space="preserve">Tang, Xiaoou, Wei Luo, and Xiaogang Wang. </w:t>
      </w:r>
      <w:r w:rsidRPr="00FA68A7">
        <w:rPr>
          <w:rFonts w:ascii="Times New Roman" w:hAnsi="Times New Roman" w:cs="Times New Roman"/>
          <w:color w:val="222222"/>
          <w:sz w:val="24"/>
          <w:szCs w:val="24"/>
          <w:shd w:val="clear" w:color="auto" w:fill="FFFFFF"/>
        </w:rPr>
        <w:t>"Content-based photo quality assessment." </w:t>
      </w:r>
      <w:r w:rsidRPr="00FA68A7">
        <w:rPr>
          <w:rFonts w:ascii="Times New Roman" w:hAnsi="Times New Roman" w:cs="Times New Roman"/>
          <w:i/>
          <w:iCs/>
          <w:color w:val="222222"/>
          <w:sz w:val="24"/>
          <w:szCs w:val="24"/>
          <w:shd w:val="clear" w:color="auto" w:fill="FFFFFF"/>
        </w:rPr>
        <w:t>IEEE Transactions on Multimedia</w:t>
      </w:r>
      <w:r w:rsidRPr="00FA68A7">
        <w:rPr>
          <w:rFonts w:ascii="Times New Roman" w:hAnsi="Times New Roman" w:cs="Times New Roman"/>
          <w:color w:val="222222"/>
          <w:sz w:val="24"/>
          <w:szCs w:val="24"/>
          <w:shd w:val="clear" w:color="auto" w:fill="FFFFFF"/>
        </w:rPr>
        <w:t>15.8 (2013): 1930-1943.</w:t>
      </w:r>
    </w:p>
    <w:p w14:paraId="702FD9FB" w14:textId="77777777" w:rsidR="00FA68A7" w:rsidRPr="00FA68A7" w:rsidRDefault="00203D64" w:rsidP="000E02D1">
      <w:pPr>
        <w:spacing w:line="480" w:lineRule="auto"/>
        <w:ind w:left="720" w:hanging="720"/>
        <w:rPr>
          <w:rFonts w:ascii="Times New Roman" w:hAnsi="Times New Roman" w:cs="Times New Roman"/>
          <w:color w:val="222222"/>
          <w:sz w:val="24"/>
          <w:szCs w:val="24"/>
          <w:shd w:val="clear" w:color="auto" w:fill="FFFFFF"/>
        </w:rPr>
      </w:pPr>
      <w:r w:rsidRPr="00FA68A7">
        <w:rPr>
          <w:rFonts w:ascii="Times New Roman" w:hAnsi="Times New Roman" w:cs="Times New Roman"/>
          <w:color w:val="222222"/>
          <w:sz w:val="24"/>
          <w:szCs w:val="24"/>
          <w:shd w:val="clear" w:color="auto" w:fill="FFFFFF"/>
        </w:rPr>
        <w:t>Westland, Stephen, et al. "Colour harmony." </w:t>
      </w:r>
      <w:r w:rsidRPr="00FA68A7">
        <w:rPr>
          <w:rFonts w:ascii="Times New Roman" w:hAnsi="Times New Roman" w:cs="Times New Roman"/>
          <w:i/>
          <w:iCs/>
          <w:color w:val="222222"/>
          <w:sz w:val="24"/>
          <w:szCs w:val="24"/>
          <w:shd w:val="clear" w:color="auto" w:fill="FFFFFF"/>
        </w:rPr>
        <w:t>JAIC-Journal of the International Colour Association</w:t>
      </w:r>
      <w:r w:rsidRPr="00FA68A7">
        <w:rPr>
          <w:rFonts w:ascii="Times New Roman" w:hAnsi="Times New Roman" w:cs="Times New Roman"/>
          <w:color w:val="222222"/>
          <w:sz w:val="24"/>
          <w:szCs w:val="24"/>
          <w:shd w:val="clear" w:color="auto" w:fill="FFFFFF"/>
        </w:rPr>
        <w:t> 1 (2012).</w:t>
      </w:r>
    </w:p>
    <w:sectPr w:rsidR="00FA68A7" w:rsidRPr="00FA68A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4C289" w14:textId="77777777" w:rsidR="00203D64" w:rsidRDefault="00203D64">
      <w:pPr>
        <w:spacing w:after="0" w:line="240" w:lineRule="auto"/>
      </w:pPr>
      <w:r>
        <w:separator/>
      </w:r>
    </w:p>
  </w:endnote>
  <w:endnote w:type="continuationSeparator" w:id="0">
    <w:p w14:paraId="373CD3E9" w14:textId="77777777" w:rsidR="00203D64" w:rsidRDefault="00203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68C4A" w14:textId="77777777" w:rsidR="00203D64" w:rsidRDefault="00203D64">
      <w:pPr>
        <w:spacing w:after="0" w:line="240" w:lineRule="auto"/>
      </w:pPr>
      <w:r>
        <w:separator/>
      </w:r>
    </w:p>
  </w:footnote>
  <w:footnote w:type="continuationSeparator" w:id="0">
    <w:p w14:paraId="04A4BFE2" w14:textId="77777777" w:rsidR="00203D64" w:rsidRDefault="00203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90377"/>
      <w:docPartObj>
        <w:docPartGallery w:val="Page Numbers (Top of Page)"/>
        <w:docPartUnique/>
      </w:docPartObj>
    </w:sdtPr>
    <w:sdtEndPr>
      <w:rPr>
        <w:noProof/>
      </w:rPr>
    </w:sdtEndPr>
    <w:sdtContent>
      <w:p w14:paraId="542A141B" w14:textId="77777777" w:rsidR="00877A14" w:rsidRDefault="00203D64">
        <w:pPr>
          <w:pStyle w:val="Header"/>
          <w:jc w:val="right"/>
        </w:pPr>
        <w:r>
          <w:t>Surname</w:t>
        </w:r>
        <w:r>
          <w:fldChar w:fldCharType="begin"/>
        </w:r>
        <w:r>
          <w:instrText xml:space="preserve"> PAGE   \* MERGEFORMAT </w:instrText>
        </w:r>
        <w:r>
          <w:fldChar w:fldCharType="separate"/>
        </w:r>
        <w:r w:rsidR="001661C9">
          <w:rPr>
            <w:noProof/>
          </w:rPr>
          <w:t>3</w:t>
        </w:r>
        <w:r>
          <w:rPr>
            <w:noProof/>
          </w:rPr>
          <w:fldChar w:fldCharType="end"/>
        </w:r>
      </w:p>
    </w:sdtContent>
  </w:sdt>
  <w:p w14:paraId="6D524345" w14:textId="77777777" w:rsidR="00877A14" w:rsidRDefault="00877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273"/>
    <w:rsid w:val="000E02D1"/>
    <w:rsid w:val="001661C9"/>
    <w:rsid w:val="001B1603"/>
    <w:rsid w:val="001D2F69"/>
    <w:rsid w:val="00203D64"/>
    <w:rsid w:val="00272AA1"/>
    <w:rsid w:val="003243CD"/>
    <w:rsid w:val="003B6326"/>
    <w:rsid w:val="00531B00"/>
    <w:rsid w:val="005C04A2"/>
    <w:rsid w:val="007E3CC2"/>
    <w:rsid w:val="00877A14"/>
    <w:rsid w:val="00921078"/>
    <w:rsid w:val="00A55F7B"/>
    <w:rsid w:val="00D21264"/>
    <w:rsid w:val="00E14960"/>
    <w:rsid w:val="00E54273"/>
    <w:rsid w:val="00EA488A"/>
    <w:rsid w:val="00EB7701"/>
    <w:rsid w:val="00FA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91ABC-DF01-4633-994B-CFA1380C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A14"/>
  </w:style>
  <w:style w:type="paragraph" w:styleId="Footer">
    <w:name w:val="footer"/>
    <w:basedOn w:val="Normal"/>
    <w:link w:val="FooterChar"/>
    <w:uiPriority w:val="99"/>
    <w:unhideWhenUsed/>
    <w:rsid w:val="00877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A1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2018-04-22T14:47:00Z</dcterms:created>
  <dcterms:modified xsi:type="dcterms:W3CDTF">2018-04-22T14:47:00Z</dcterms:modified>
</cp:coreProperties>
</file>